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4558" w:rsidRPr="00F41B62" w:rsidRDefault="001C227D" w:rsidP="00F41B62">
      <w:pPr>
        <w:spacing w:line="480" w:lineRule="auto"/>
        <w:rPr>
          <w:rFonts w:ascii="Times New Roman" w:hAnsi="Times New Roman" w:cs="Times New Roman"/>
          <w:sz w:val="24"/>
          <w:szCs w:val="24"/>
        </w:rPr>
      </w:pPr>
      <w:r w:rsidRPr="00F41B62">
        <w:rPr>
          <w:rFonts w:ascii="Times New Roman" w:hAnsi="Times New Roman" w:cs="Times New Roman"/>
          <w:sz w:val="24"/>
          <w:szCs w:val="24"/>
        </w:rPr>
        <w:t>Joshua Singer</w:t>
      </w:r>
    </w:p>
    <w:p w:rsidR="001C227D" w:rsidRPr="00F41B62" w:rsidRDefault="001C227D" w:rsidP="00F41B62">
      <w:pPr>
        <w:spacing w:line="480" w:lineRule="auto"/>
        <w:rPr>
          <w:rFonts w:ascii="Times New Roman" w:hAnsi="Times New Roman" w:cs="Times New Roman"/>
          <w:sz w:val="24"/>
          <w:szCs w:val="24"/>
        </w:rPr>
      </w:pPr>
      <w:r w:rsidRPr="00F41B62">
        <w:rPr>
          <w:rFonts w:ascii="Times New Roman" w:hAnsi="Times New Roman" w:cs="Times New Roman"/>
          <w:sz w:val="24"/>
          <w:szCs w:val="24"/>
        </w:rPr>
        <w:t>October 4, 2012</w:t>
      </w:r>
    </w:p>
    <w:p w:rsidR="007046FF" w:rsidRPr="00F41B62" w:rsidRDefault="00CC6FF6" w:rsidP="00F41B62">
      <w:pPr>
        <w:spacing w:line="480" w:lineRule="auto"/>
        <w:rPr>
          <w:rFonts w:ascii="Times New Roman" w:hAnsi="Times New Roman" w:cs="Times New Roman"/>
          <w:sz w:val="24"/>
          <w:szCs w:val="24"/>
        </w:rPr>
      </w:pPr>
      <w:r w:rsidRPr="00F41B62">
        <w:rPr>
          <w:rFonts w:ascii="Times New Roman" w:hAnsi="Times New Roman" w:cs="Times New Roman"/>
          <w:sz w:val="24"/>
          <w:szCs w:val="24"/>
        </w:rPr>
        <w:tab/>
        <w:t xml:space="preserve">By the start of the 1970’s, certain popular television trends of the 1950’s and the 1960s began to die off. “High concept” situational comedies (sitcoms) or sitcoms with a very specifically stated premise like </w:t>
      </w:r>
      <w:r w:rsidRPr="00F41B62">
        <w:rPr>
          <w:rFonts w:ascii="Times New Roman" w:hAnsi="Times New Roman" w:cs="Times New Roman"/>
          <w:i/>
          <w:sz w:val="24"/>
          <w:szCs w:val="24"/>
        </w:rPr>
        <w:t>I Dream of Jeannie</w:t>
      </w:r>
      <w:r w:rsidRPr="00F41B62">
        <w:rPr>
          <w:rFonts w:ascii="Times New Roman" w:hAnsi="Times New Roman" w:cs="Times New Roman"/>
          <w:sz w:val="24"/>
          <w:szCs w:val="24"/>
        </w:rPr>
        <w:t xml:space="preserve"> or </w:t>
      </w:r>
      <w:r w:rsidRPr="00F41B62">
        <w:rPr>
          <w:rFonts w:ascii="Times New Roman" w:hAnsi="Times New Roman" w:cs="Times New Roman"/>
          <w:i/>
          <w:sz w:val="24"/>
          <w:szCs w:val="24"/>
        </w:rPr>
        <w:t>Bewitched</w:t>
      </w:r>
      <w:r w:rsidRPr="00F41B62">
        <w:rPr>
          <w:rFonts w:ascii="Times New Roman" w:hAnsi="Times New Roman" w:cs="Times New Roman"/>
          <w:sz w:val="24"/>
          <w:szCs w:val="24"/>
        </w:rPr>
        <w:t xml:space="preserve"> began to lose the interest of the American audience. The popular wholesome “family sitcom” began to die down as well, with </w:t>
      </w:r>
      <w:r w:rsidRPr="00F41B62">
        <w:rPr>
          <w:rFonts w:ascii="Times New Roman" w:hAnsi="Times New Roman" w:cs="Times New Roman"/>
          <w:i/>
          <w:sz w:val="24"/>
          <w:szCs w:val="24"/>
        </w:rPr>
        <w:t>The Brady Brunch</w:t>
      </w:r>
      <w:r w:rsidRPr="00F41B62">
        <w:rPr>
          <w:rFonts w:ascii="Times New Roman" w:hAnsi="Times New Roman" w:cs="Times New Roman"/>
          <w:sz w:val="24"/>
          <w:szCs w:val="24"/>
        </w:rPr>
        <w:t xml:space="preserve"> being one of the last shows of the new decade to follow the formula. Specifically CBS, who aired shows like </w:t>
      </w:r>
      <w:r w:rsidRPr="00F41B62">
        <w:rPr>
          <w:rFonts w:ascii="Times New Roman" w:hAnsi="Times New Roman" w:cs="Times New Roman"/>
          <w:i/>
          <w:sz w:val="24"/>
          <w:szCs w:val="24"/>
        </w:rPr>
        <w:t xml:space="preserve">The Beverly Hillbillies, Hee Haw, Green Acres, </w:t>
      </w:r>
      <w:r w:rsidRPr="00F41B62">
        <w:rPr>
          <w:rFonts w:ascii="Times New Roman" w:hAnsi="Times New Roman" w:cs="Times New Roman"/>
          <w:sz w:val="24"/>
          <w:szCs w:val="24"/>
        </w:rPr>
        <w:t xml:space="preserve">and </w:t>
      </w:r>
      <w:r w:rsidRPr="00F41B62">
        <w:rPr>
          <w:rFonts w:ascii="Times New Roman" w:hAnsi="Times New Roman" w:cs="Times New Roman"/>
          <w:i/>
          <w:sz w:val="24"/>
          <w:szCs w:val="24"/>
        </w:rPr>
        <w:t xml:space="preserve">Mayberry RFD, </w:t>
      </w:r>
      <w:r w:rsidRPr="00F41B62">
        <w:rPr>
          <w:rFonts w:ascii="Times New Roman" w:hAnsi="Times New Roman" w:cs="Times New Roman"/>
          <w:sz w:val="24"/>
          <w:szCs w:val="24"/>
        </w:rPr>
        <w:t xml:space="preserve">began a campaign to appeal to a wider variety of audience. </w:t>
      </w:r>
      <w:r w:rsidR="00531687" w:rsidRPr="00F41B62">
        <w:rPr>
          <w:rFonts w:ascii="Times New Roman" w:hAnsi="Times New Roman" w:cs="Times New Roman"/>
          <w:sz w:val="24"/>
          <w:szCs w:val="24"/>
        </w:rPr>
        <w:t xml:space="preserve">The man who has widely been recognized to be responsible for leading this campaign was the television producer Norman Lear. He adapted the British television series </w:t>
      </w:r>
      <w:r w:rsidR="00531687" w:rsidRPr="00F41B62">
        <w:rPr>
          <w:rFonts w:ascii="Times New Roman" w:hAnsi="Times New Roman" w:cs="Times New Roman"/>
          <w:i/>
          <w:sz w:val="24"/>
          <w:szCs w:val="24"/>
        </w:rPr>
        <w:t>Till Death US Do Part</w:t>
      </w:r>
      <w:r w:rsidR="00531687" w:rsidRPr="00F41B62">
        <w:rPr>
          <w:rFonts w:ascii="Times New Roman" w:hAnsi="Times New Roman" w:cs="Times New Roman"/>
          <w:sz w:val="24"/>
          <w:szCs w:val="24"/>
        </w:rPr>
        <w:t xml:space="preserve">, into what the famous 1970’s sitcom </w:t>
      </w:r>
      <w:r w:rsidR="00531687" w:rsidRPr="00F41B62">
        <w:rPr>
          <w:rFonts w:ascii="Times New Roman" w:hAnsi="Times New Roman" w:cs="Times New Roman"/>
          <w:i/>
          <w:sz w:val="24"/>
          <w:szCs w:val="24"/>
        </w:rPr>
        <w:t xml:space="preserve">All in the Family </w:t>
      </w:r>
      <w:r w:rsidR="00531687" w:rsidRPr="00F41B62">
        <w:rPr>
          <w:rFonts w:ascii="Times New Roman" w:hAnsi="Times New Roman" w:cs="Times New Roman"/>
          <w:sz w:val="24"/>
          <w:szCs w:val="24"/>
        </w:rPr>
        <w:t>which first aired on 1971.</w:t>
      </w:r>
      <w:r w:rsidR="00125CFA">
        <w:rPr>
          <w:rStyle w:val="FootnoteReference"/>
          <w:rFonts w:ascii="Times New Roman" w:hAnsi="Times New Roman" w:cs="Times New Roman"/>
          <w:sz w:val="24"/>
          <w:szCs w:val="24"/>
        </w:rPr>
        <w:footnoteReference w:id="1"/>
      </w:r>
      <w:r w:rsidR="00766F7D" w:rsidRPr="00F41B62">
        <w:rPr>
          <w:rFonts w:ascii="Times New Roman" w:hAnsi="Times New Roman" w:cs="Times New Roman"/>
          <w:sz w:val="24"/>
          <w:szCs w:val="24"/>
        </w:rPr>
        <w:t xml:space="preserve"> </w:t>
      </w:r>
    </w:p>
    <w:p w:rsidR="00CC6FF6" w:rsidRPr="00F41B62" w:rsidRDefault="00766F7D" w:rsidP="00F41B62">
      <w:pPr>
        <w:spacing w:line="480" w:lineRule="auto"/>
        <w:ind w:firstLine="720"/>
        <w:rPr>
          <w:rFonts w:ascii="Times New Roman" w:hAnsi="Times New Roman" w:cs="Times New Roman"/>
          <w:sz w:val="24"/>
          <w:szCs w:val="24"/>
        </w:rPr>
      </w:pPr>
      <w:r w:rsidRPr="00F41B62">
        <w:rPr>
          <w:rFonts w:ascii="Times New Roman" w:hAnsi="Times New Roman" w:cs="Times New Roman"/>
          <w:sz w:val="24"/>
          <w:szCs w:val="24"/>
        </w:rPr>
        <w:t>This series is widely considered to be groundbreaking since Americans had never encountered any television show like it.  It addressed a wide variety of social issues that up till that point had never been brought to the forefront on national television. How did this program add</w:t>
      </w:r>
      <w:r w:rsidR="00C51831" w:rsidRPr="00F41B62">
        <w:rPr>
          <w:rFonts w:ascii="Times New Roman" w:hAnsi="Times New Roman" w:cs="Times New Roman"/>
          <w:sz w:val="24"/>
          <w:szCs w:val="24"/>
        </w:rPr>
        <w:t xml:space="preserve">ress the social issues of the time? </w:t>
      </w:r>
      <w:r w:rsidR="007046FF" w:rsidRPr="00F41B62">
        <w:rPr>
          <w:rFonts w:ascii="Times New Roman" w:hAnsi="Times New Roman" w:cs="Times New Roman"/>
          <w:sz w:val="24"/>
          <w:szCs w:val="24"/>
        </w:rPr>
        <w:t>The characters were the essential tools in addressing social issues since it was through their dialogue and the situations that they encounter that the audience</w:t>
      </w:r>
      <w:r w:rsidR="00AB3084" w:rsidRPr="00F41B62">
        <w:rPr>
          <w:rFonts w:ascii="Times New Roman" w:hAnsi="Times New Roman" w:cs="Times New Roman"/>
          <w:sz w:val="24"/>
          <w:szCs w:val="24"/>
        </w:rPr>
        <w:t xml:space="preserve"> is allowed to a view a </w:t>
      </w:r>
      <w:r w:rsidR="007046FF" w:rsidRPr="00F41B62">
        <w:rPr>
          <w:rFonts w:ascii="Times New Roman" w:hAnsi="Times New Roman" w:cs="Times New Roman"/>
          <w:sz w:val="24"/>
          <w:szCs w:val="24"/>
        </w:rPr>
        <w:t>kind of commentary of the problems of “today’s America”.</w:t>
      </w:r>
      <w:r w:rsidR="00125CFA">
        <w:rPr>
          <w:rStyle w:val="FootnoteReference"/>
          <w:rFonts w:ascii="Times New Roman" w:hAnsi="Times New Roman" w:cs="Times New Roman"/>
          <w:sz w:val="24"/>
          <w:szCs w:val="24"/>
        </w:rPr>
        <w:footnoteReference w:id="2"/>
      </w:r>
      <w:r w:rsidR="007046FF" w:rsidRPr="00F41B62">
        <w:rPr>
          <w:rFonts w:ascii="Times New Roman" w:hAnsi="Times New Roman" w:cs="Times New Roman"/>
          <w:sz w:val="24"/>
          <w:szCs w:val="24"/>
        </w:rPr>
        <w:t xml:space="preserve"> </w:t>
      </w:r>
    </w:p>
    <w:p w:rsidR="007239C8" w:rsidRPr="00F41B62" w:rsidRDefault="007239C8" w:rsidP="00F41B62">
      <w:pPr>
        <w:spacing w:line="480" w:lineRule="auto"/>
        <w:rPr>
          <w:rFonts w:ascii="Times New Roman" w:hAnsi="Times New Roman" w:cs="Times New Roman"/>
          <w:sz w:val="24"/>
          <w:szCs w:val="24"/>
        </w:rPr>
      </w:pPr>
      <w:r w:rsidRPr="00F41B62">
        <w:rPr>
          <w:rFonts w:ascii="Times New Roman" w:hAnsi="Times New Roman" w:cs="Times New Roman"/>
          <w:sz w:val="24"/>
          <w:szCs w:val="24"/>
        </w:rPr>
        <w:lastRenderedPageBreak/>
        <w:tab/>
        <w:t xml:space="preserve">The characters of the show played the biggest part in introducing what were considered sensitive topics </w:t>
      </w:r>
      <w:r w:rsidR="007046FF" w:rsidRPr="00F41B62">
        <w:rPr>
          <w:rFonts w:ascii="Times New Roman" w:hAnsi="Times New Roman" w:cs="Times New Roman"/>
          <w:sz w:val="24"/>
          <w:szCs w:val="24"/>
        </w:rPr>
        <w:t>to the audience through the use of humor. There is the patriarch of the Bunker family, Archie Bunker, who is often referred to as a loveable bigot. Archie is an extremely prejudiced, conservative, blue collar worker who is stuck in his ways. Next, there is Edith Bunker, Archie’s somewhat “dimwitted” wife. Then there is Gloria Stivic, Archie’s married daughter, who is married to a liberal. Finally, there is Michael Stivic, Gloria’s husband, a liberal and part of the counterculture of the time.</w:t>
      </w:r>
      <w:r w:rsidR="00892F3F">
        <w:rPr>
          <w:rStyle w:val="FootnoteReference"/>
          <w:rFonts w:ascii="Times New Roman" w:hAnsi="Times New Roman" w:cs="Times New Roman"/>
          <w:sz w:val="24"/>
          <w:szCs w:val="24"/>
        </w:rPr>
        <w:footnoteReference w:id="3"/>
      </w:r>
      <w:r w:rsidR="007046FF" w:rsidRPr="00F41B62">
        <w:rPr>
          <w:rFonts w:ascii="Times New Roman" w:hAnsi="Times New Roman" w:cs="Times New Roman"/>
          <w:sz w:val="24"/>
          <w:szCs w:val="24"/>
        </w:rPr>
        <w:t xml:space="preserve"> As these characters follow their daily lives, the audience is given an inside look at </w:t>
      </w:r>
      <w:r w:rsidR="00CD265B" w:rsidRPr="00F41B62">
        <w:rPr>
          <w:rFonts w:ascii="Times New Roman" w:hAnsi="Times New Roman" w:cs="Times New Roman"/>
          <w:sz w:val="24"/>
          <w:szCs w:val="24"/>
        </w:rPr>
        <w:t xml:space="preserve">a somewhat un-wholesome family who deals with everyday problems in a unique way. </w:t>
      </w:r>
    </w:p>
    <w:p w:rsidR="00FB28A3" w:rsidRPr="00F41B62" w:rsidRDefault="00DF4021" w:rsidP="00F41B62">
      <w:pPr>
        <w:spacing w:line="480" w:lineRule="auto"/>
        <w:rPr>
          <w:rFonts w:ascii="Times New Roman" w:hAnsi="Times New Roman" w:cs="Times New Roman"/>
          <w:sz w:val="24"/>
          <w:szCs w:val="24"/>
        </w:rPr>
      </w:pPr>
      <w:r w:rsidRPr="00F41B62">
        <w:rPr>
          <w:rFonts w:ascii="Times New Roman" w:hAnsi="Times New Roman" w:cs="Times New Roman"/>
          <w:sz w:val="24"/>
          <w:szCs w:val="24"/>
        </w:rPr>
        <w:tab/>
        <w:t>In</w:t>
      </w:r>
      <w:r w:rsidR="00483A4A" w:rsidRPr="00F41B62">
        <w:rPr>
          <w:rFonts w:ascii="Times New Roman" w:hAnsi="Times New Roman" w:cs="Times New Roman"/>
          <w:sz w:val="24"/>
          <w:szCs w:val="24"/>
        </w:rPr>
        <w:t xml:space="preserve"> the premiere</w:t>
      </w:r>
      <w:r w:rsidRPr="00F41B62">
        <w:rPr>
          <w:rFonts w:ascii="Times New Roman" w:hAnsi="Times New Roman" w:cs="Times New Roman"/>
          <w:sz w:val="24"/>
          <w:szCs w:val="24"/>
        </w:rPr>
        <w:t xml:space="preserve"> episode</w:t>
      </w:r>
      <w:r w:rsidR="00CD265B" w:rsidRPr="00F41B62">
        <w:rPr>
          <w:rFonts w:ascii="Times New Roman" w:hAnsi="Times New Roman" w:cs="Times New Roman"/>
          <w:sz w:val="24"/>
          <w:szCs w:val="24"/>
        </w:rPr>
        <w:t xml:space="preserve"> </w:t>
      </w:r>
      <w:r w:rsidR="00483A4A" w:rsidRPr="00F41B62">
        <w:rPr>
          <w:rFonts w:ascii="Times New Roman" w:hAnsi="Times New Roman" w:cs="Times New Roman"/>
          <w:sz w:val="24"/>
          <w:szCs w:val="24"/>
        </w:rPr>
        <w:t xml:space="preserve">(broadcasted January 12, 1971) </w:t>
      </w:r>
      <w:r w:rsidR="00CD265B" w:rsidRPr="00F41B62">
        <w:rPr>
          <w:rFonts w:ascii="Times New Roman" w:hAnsi="Times New Roman" w:cs="Times New Roman"/>
          <w:sz w:val="24"/>
          <w:szCs w:val="24"/>
        </w:rPr>
        <w:t>titled “Meet the Bunkers”,</w:t>
      </w:r>
      <w:r w:rsidR="00892F3F">
        <w:rPr>
          <w:rStyle w:val="FootnoteReference"/>
          <w:rFonts w:ascii="Times New Roman" w:hAnsi="Times New Roman" w:cs="Times New Roman"/>
          <w:sz w:val="24"/>
          <w:szCs w:val="24"/>
        </w:rPr>
        <w:footnoteReference w:id="4"/>
      </w:r>
      <w:r w:rsidR="00CD265B" w:rsidRPr="00F41B62">
        <w:rPr>
          <w:rFonts w:ascii="Times New Roman" w:hAnsi="Times New Roman" w:cs="Times New Roman"/>
          <w:sz w:val="24"/>
          <w:szCs w:val="24"/>
        </w:rPr>
        <w:t xml:space="preserve"> the audience obviously meets the Bunkers for the first time.</w:t>
      </w:r>
      <w:r w:rsidR="00FB28A3" w:rsidRPr="00F41B62">
        <w:rPr>
          <w:rFonts w:ascii="Times New Roman" w:hAnsi="Times New Roman" w:cs="Times New Roman"/>
          <w:sz w:val="24"/>
          <w:szCs w:val="24"/>
        </w:rPr>
        <w:t xml:space="preserve"> Based on the air date it can be assumed that this episode takes place in the 70’s although it is never explicitly stated.</w:t>
      </w:r>
      <w:r w:rsidR="00CD265B" w:rsidRPr="00F41B62">
        <w:rPr>
          <w:rFonts w:ascii="Times New Roman" w:hAnsi="Times New Roman" w:cs="Times New Roman"/>
          <w:sz w:val="24"/>
          <w:szCs w:val="24"/>
        </w:rPr>
        <w:t xml:space="preserve"> </w:t>
      </w:r>
      <w:r w:rsidRPr="00F41B62">
        <w:rPr>
          <w:rFonts w:ascii="Times New Roman" w:hAnsi="Times New Roman" w:cs="Times New Roman"/>
          <w:sz w:val="24"/>
          <w:szCs w:val="24"/>
        </w:rPr>
        <w:t xml:space="preserve">In this particular episode, Gloria and her husband Michael are preparing the house for the Bunker’s anniversary party while they are at church. When the Bunkers return, there is immediately an argument between Archie and Michael, while Edith and Gloria try to mediate, which encompasses a number of topics: atheism, liberal attitudes towards sex, fashion, materialism, poverty. The audience is also made aware of Archie’s highly bigoted (essentially racist) attitude towards Blacks, Jews, Hispanics, and Poles (who he refers to as Spades, Spics, Hebes, and Polaks). </w:t>
      </w:r>
      <w:r w:rsidR="00483A4A" w:rsidRPr="00F41B62">
        <w:rPr>
          <w:rFonts w:ascii="Times New Roman" w:hAnsi="Times New Roman" w:cs="Times New Roman"/>
          <w:sz w:val="24"/>
          <w:szCs w:val="24"/>
        </w:rPr>
        <w:t xml:space="preserve">His </w:t>
      </w:r>
      <w:r w:rsidR="00483A4A" w:rsidRPr="00F41B62">
        <w:rPr>
          <w:rFonts w:ascii="Times New Roman" w:hAnsi="Times New Roman" w:cs="Times New Roman"/>
          <w:sz w:val="24"/>
          <w:szCs w:val="24"/>
        </w:rPr>
        <w:lastRenderedPageBreak/>
        <w:t xml:space="preserve">views make sense for the times since this takes place after the Civil Rights movement of the 60’s. Archie is an older male who clearly has lived through the pre Civil Rights era and in his mind still lives there. </w:t>
      </w:r>
      <w:r w:rsidR="00FB28A3" w:rsidRPr="00F41B62">
        <w:rPr>
          <w:rFonts w:ascii="Times New Roman" w:hAnsi="Times New Roman" w:cs="Times New Roman"/>
          <w:sz w:val="24"/>
          <w:szCs w:val="24"/>
        </w:rPr>
        <w:t xml:space="preserve"> What makes this episode unique (at the time) was that it addressed these issues with humor, although the humor was probably more apparent to an early 70’s audience, specifically an older audience. That is not to say that the things being said in this episode aren’t offensive. </w:t>
      </w:r>
    </w:p>
    <w:p w:rsidR="00CD265B" w:rsidRPr="00F41B62" w:rsidRDefault="00FB28A3" w:rsidP="00F41B62">
      <w:pPr>
        <w:spacing w:line="480" w:lineRule="auto"/>
        <w:ind w:firstLine="720"/>
        <w:rPr>
          <w:rFonts w:ascii="Times New Roman" w:hAnsi="Times New Roman" w:cs="Times New Roman"/>
          <w:sz w:val="24"/>
          <w:szCs w:val="24"/>
        </w:rPr>
      </w:pPr>
      <w:r w:rsidRPr="00F41B62">
        <w:rPr>
          <w:rFonts w:ascii="Times New Roman" w:hAnsi="Times New Roman" w:cs="Times New Roman"/>
          <w:sz w:val="24"/>
          <w:szCs w:val="24"/>
        </w:rPr>
        <w:t xml:space="preserve"> The</w:t>
      </w:r>
      <w:r w:rsidR="00DF4021" w:rsidRPr="00F41B62">
        <w:rPr>
          <w:rFonts w:ascii="Times New Roman" w:hAnsi="Times New Roman" w:cs="Times New Roman"/>
          <w:sz w:val="24"/>
          <w:szCs w:val="24"/>
        </w:rPr>
        <w:t xml:space="preserve"> first epis</w:t>
      </w:r>
      <w:r w:rsidR="00483A4A" w:rsidRPr="00F41B62">
        <w:rPr>
          <w:rFonts w:ascii="Times New Roman" w:hAnsi="Times New Roman" w:cs="Times New Roman"/>
          <w:sz w:val="24"/>
          <w:szCs w:val="24"/>
        </w:rPr>
        <w:t xml:space="preserve">ode essentially sets up the formula for every other episode in the series: Archie’s highly bigoted and ignorant attitude regarding certain issues and the attempts by other characters to correct or argue with him. While the main character is Archie, the show does not focus specifically on his perspective regarding whatever topic is being discussed. </w:t>
      </w:r>
      <w:r w:rsidRPr="00F41B62">
        <w:rPr>
          <w:rFonts w:ascii="Times New Roman" w:hAnsi="Times New Roman" w:cs="Times New Roman"/>
          <w:sz w:val="24"/>
          <w:szCs w:val="24"/>
        </w:rPr>
        <w:t>However, it is mainly because of his bigotry that any conflict takes place which results in an argument where Archie’s pre-Civil Rights era, conservative attitude is argued against the new, sometimes liberal, essentially non-ignorant attitude. Based on this episode, it can be inferred that the point of the show is to make the audience aware that these attitudes do exist in the people of America, specifically at that time. Archie could have easily been a real life family member or neighbor.</w:t>
      </w:r>
      <w:r w:rsidR="009F2288" w:rsidRPr="00F41B62">
        <w:rPr>
          <w:rFonts w:ascii="Times New Roman" w:hAnsi="Times New Roman" w:cs="Times New Roman"/>
          <w:sz w:val="24"/>
          <w:szCs w:val="24"/>
        </w:rPr>
        <w:t xml:space="preserve"> The show is just making people aware that these people do exist and that the typical </w:t>
      </w:r>
      <w:r w:rsidR="009F2288" w:rsidRPr="00F41B62">
        <w:rPr>
          <w:rFonts w:ascii="Times New Roman" w:hAnsi="Times New Roman" w:cs="Times New Roman"/>
          <w:i/>
          <w:sz w:val="24"/>
          <w:szCs w:val="24"/>
        </w:rPr>
        <w:t>Brady Bunch</w:t>
      </w:r>
      <w:r w:rsidR="009F2288" w:rsidRPr="00F41B62">
        <w:rPr>
          <w:rFonts w:ascii="Times New Roman" w:hAnsi="Times New Roman" w:cs="Times New Roman"/>
          <w:sz w:val="24"/>
          <w:szCs w:val="24"/>
        </w:rPr>
        <w:t>/</w:t>
      </w:r>
      <w:r w:rsidR="009F2288" w:rsidRPr="00F41B62">
        <w:rPr>
          <w:rFonts w:ascii="Times New Roman" w:hAnsi="Times New Roman" w:cs="Times New Roman"/>
          <w:i/>
          <w:sz w:val="24"/>
          <w:szCs w:val="24"/>
        </w:rPr>
        <w:t xml:space="preserve">Leave it to Beaver </w:t>
      </w:r>
      <w:r w:rsidR="009F2288" w:rsidRPr="00F41B62">
        <w:rPr>
          <w:rFonts w:ascii="Times New Roman" w:hAnsi="Times New Roman" w:cs="Times New Roman"/>
          <w:sz w:val="24"/>
          <w:szCs w:val="24"/>
        </w:rPr>
        <w:t xml:space="preserve">family isn’t standard.  </w:t>
      </w:r>
    </w:p>
    <w:p w:rsidR="00EE0113" w:rsidRPr="00F41B62" w:rsidRDefault="009F2288" w:rsidP="00F41B62">
      <w:pPr>
        <w:spacing w:line="480" w:lineRule="auto"/>
        <w:ind w:firstLine="720"/>
        <w:rPr>
          <w:rFonts w:ascii="Times New Roman" w:hAnsi="Times New Roman" w:cs="Times New Roman"/>
          <w:sz w:val="24"/>
          <w:szCs w:val="24"/>
        </w:rPr>
      </w:pPr>
      <w:r w:rsidRPr="00F41B62">
        <w:rPr>
          <w:rFonts w:ascii="Times New Roman" w:hAnsi="Times New Roman" w:cs="Times New Roman"/>
          <w:sz w:val="24"/>
          <w:szCs w:val="24"/>
        </w:rPr>
        <w:t>To further test this inference, examining the episodes “Judging Books by Covers”</w:t>
      </w:r>
      <w:r w:rsidR="00892F3F">
        <w:rPr>
          <w:rStyle w:val="FootnoteReference"/>
          <w:rFonts w:ascii="Times New Roman" w:hAnsi="Times New Roman" w:cs="Times New Roman"/>
          <w:sz w:val="24"/>
          <w:szCs w:val="24"/>
        </w:rPr>
        <w:footnoteReference w:id="5"/>
      </w:r>
      <w:r w:rsidRPr="00F41B62">
        <w:rPr>
          <w:rFonts w:ascii="Times New Roman" w:hAnsi="Times New Roman" w:cs="Times New Roman"/>
          <w:sz w:val="24"/>
          <w:szCs w:val="24"/>
        </w:rPr>
        <w:t xml:space="preserve"> and “The First and Last Supper”</w:t>
      </w:r>
      <w:r w:rsidR="00892F3F">
        <w:rPr>
          <w:rStyle w:val="FootnoteReference"/>
          <w:rFonts w:ascii="Times New Roman" w:hAnsi="Times New Roman" w:cs="Times New Roman"/>
          <w:sz w:val="24"/>
          <w:szCs w:val="24"/>
        </w:rPr>
        <w:footnoteReference w:id="6"/>
      </w:r>
      <w:r w:rsidRPr="00F41B62">
        <w:rPr>
          <w:rFonts w:ascii="Times New Roman" w:hAnsi="Times New Roman" w:cs="Times New Roman"/>
          <w:sz w:val="24"/>
          <w:szCs w:val="24"/>
        </w:rPr>
        <w:t xml:space="preserve"> might help. In “Judging Books by Covers”, Archie meets a friend </w:t>
      </w:r>
      <w:r w:rsidRPr="00F41B62">
        <w:rPr>
          <w:rFonts w:ascii="Times New Roman" w:hAnsi="Times New Roman" w:cs="Times New Roman"/>
          <w:sz w:val="24"/>
          <w:szCs w:val="24"/>
        </w:rPr>
        <w:lastRenderedPageBreak/>
        <w:t xml:space="preserve">of Michael’s who based on his dress and manner he automatically assumes as homosexual. </w:t>
      </w:r>
      <w:r w:rsidR="00FA0DE1" w:rsidRPr="00F41B62">
        <w:rPr>
          <w:rFonts w:ascii="Times New Roman" w:hAnsi="Times New Roman" w:cs="Times New Roman"/>
          <w:sz w:val="24"/>
          <w:szCs w:val="24"/>
        </w:rPr>
        <w:t xml:space="preserve">This was arguably the first time that television audiences heard the word “fag” on national television. Archie spends the majority of the episode under the assumption that the friend is gay while hanging with his friends at the bar, which includes an ex-football player. However by the end of the episode it is revealed that his ex-football player friend is in fact gay while Michael’s friend isn’t. In “The First and Last Supper”, </w:t>
      </w:r>
      <w:r w:rsidR="00ED639D" w:rsidRPr="00F41B62">
        <w:rPr>
          <w:rFonts w:ascii="Times New Roman" w:hAnsi="Times New Roman" w:cs="Times New Roman"/>
          <w:sz w:val="24"/>
          <w:szCs w:val="24"/>
        </w:rPr>
        <w:t>Archie’s wife Edith accepts an invitation for the Bunkers to eat dinner at their black neighbor’s house (the Jeffersons). Archie tries to make an excuse to get out of it but ends up agreeing to have dinner at his house. He ends up getting in argument with Mr. Jefferson regarding various topics (athletics, astronauts,) but a main point of contention is the whether either man was made in the image of God (black or white). It is revealed at the end of the episode that Mr. Jefferson is in fact Mr. Jefferson’s brother</w:t>
      </w:r>
      <w:r w:rsidR="00FC4449" w:rsidRPr="00F41B62">
        <w:rPr>
          <w:rFonts w:ascii="Times New Roman" w:hAnsi="Times New Roman" w:cs="Times New Roman"/>
          <w:sz w:val="24"/>
          <w:szCs w:val="24"/>
        </w:rPr>
        <w:t xml:space="preserve"> Henry</w:t>
      </w:r>
      <w:r w:rsidR="00ED639D" w:rsidRPr="00F41B62">
        <w:rPr>
          <w:rFonts w:ascii="Times New Roman" w:hAnsi="Times New Roman" w:cs="Times New Roman"/>
          <w:sz w:val="24"/>
          <w:szCs w:val="24"/>
        </w:rPr>
        <w:t xml:space="preserve">, since the real Mr. Jefferson refused to have dinner with the Bunkers. </w:t>
      </w:r>
    </w:p>
    <w:p w:rsidR="001C227D" w:rsidRPr="00F41B62" w:rsidRDefault="00ED639D" w:rsidP="00F41B62">
      <w:pPr>
        <w:spacing w:line="480" w:lineRule="auto"/>
        <w:ind w:firstLine="720"/>
        <w:rPr>
          <w:rFonts w:ascii="Times New Roman" w:hAnsi="Times New Roman" w:cs="Times New Roman"/>
          <w:sz w:val="24"/>
          <w:szCs w:val="24"/>
        </w:rPr>
      </w:pPr>
      <w:r w:rsidRPr="00F41B62">
        <w:rPr>
          <w:rFonts w:ascii="Times New Roman" w:hAnsi="Times New Roman" w:cs="Times New Roman"/>
          <w:sz w:val="24"/>
          <w:szCs w:val="24"/>
        </w:rPr>
        <w:t xml:space="preserve">These episodes still follow the “formula” where </w:t>
      </w:r>
      <w:r w:rsidR="00EE0113" w:rsidRPr="00F41B62">
        <w:rPr>
          <w:rFonts w:ascii="Times New Roman" w:hAnsi="Times New Roman" w:cs="Times New Roman"/>
          <w:sz w:val="24"/>
          <w:szCs w:val="24"/>
        </w:rPr>
        <w:t>Archie displays his bigoted ways and the characters reaction however the episodes obviously do focus on different topics.</w:t>
      </w:r>
      <w:r w:rsidR="00FC4449" w:rsidRPr="00F41B62">
        <w:rPr>
          <w:rFonts w:ascii="Times New Roman" w:hAnsi="Times New Roman" w:cs="Times New Roman"/>
          <w:sz w:val="24"/>
          <w:szCs w:val="24"/>
        </w:rPr>
        <w:t xml:space="preserve"> The most practical for the differing topics is to prevent the show from getting stale. Another reason might be that the creators wanted to keep bringing major issues to the forefront through the show.</w:t>
      </w:r>
      <w:r w:rsidR="00EE0113" w:rsidRPr="00F41B62">
        <w:rPr>
          <w:rFonts w:ascii="Times New Roman" w:hAnsi="Times New Roman" w:cs="Times New Roman"/>
          <w:sz w:val="24"/>
          <w:szCs w:val="24"/>
        </w:rPr>
        <w:t xml:space="preserve"> One brings up the issue of homosexuality and how different people react to it. Archie might have represented the typical American male of the time who discriminated against homosexuals, but not necessarily out loud. Interestingly enough, it was never stated that Archie resented homosexuality for his religious beliefs. It is implied that he just doesn’t agree with the lifestyle since it isn’t the Red Blooded Manly American lifestyle. In “The First and Last Supper”</w:t>
      </w:r>
      <w:r w:rsidR="00FC4449" w:rsidRPr="00F41B62">
        <w:rPr>
          <w:rFonts w:ascii="Times New Roman" w:hAnsi="Times New Roman" w:cs="Times New Roman"/>
          <w:sz w:val="24"/>
          <w:szCs w:val="24"/>
        </w:rPr>
        <w:t xml:space="preserve">, the audience gets to see the interaction between Archie and an equally stubborn character, Henry. </w:t>
      </w:r>
      <w:r w:rsidR="00FC4449" w:rsidRPr="00F41B62">
        <w:rPr>
          <w:rFonts w:ascii="Times New Roman" w:hAnsi="Times New Roman" w:cs="Times New Roman"/>
          <w:sz w:val="24"/>
          <w:szCs w:val="24"/>
        </w:rPr>
        <w:lastRenderedPageBreak/>
        <w:t xml:space="preserve">The two men engage in a heated argument about athletics, religion, and the status of black and white men. Although the exchange is extremely humorous the audience is viewing an old fight between a racist and someone who can easily pass as a member of the black power movement. </w:t>
      </w:r>
    </w:p>
    <w:p w:rsidR="00FC4449" w:rsidRPr="00F41B62" w:rsidRDefault="00FC4449" w:rsidP="00F41B62">
      <w:pPr>
        <w:spacing w:line="480" w:lineRule="auto"/>
        <w:ind w:firstLine="720"/>
        <w:rPr>
          <w:rFonts w:ascii="Times New Roman" w:hAnsi="Times New Roman" w:cs="Times New Roman"/>
          <w:sz w:val="24"/>
          <w:szCs w:val="24"/>
        </w:rPr>
      </w:pPr>
      <w:r w:rsidRPr="00F41B62">
        <w:rPr>
          <w:rFonts w:ascii="Times New Roman" w:hAnsi="Times New Roman" w:cs="Times New Roman"/>
          <w:sz w:val="24"/>
          <w:szCs w:val="24"/>
        </w:rPr>
        <w:t xml:space="preserve">One might wonder if the character of Archie was so extreme that the social message was being lost by </w:t>
      </w:r>
      <w:r w:rsidR="00010220" w:rsidRPr="00F41B62">
        <w:rPr>
          <w:rFonts w:ascii="Times New Roman" w:hAnsi="Times New Roman" w:cs="Times New Roman"/>
          <w:sz w:val="24"/>
          <w:szCs w:val="24"/>
        </w:rPr>
        <w:t>his entire</w:t>
      </w:r>
      <w:r w:rsidRPr="00F41B62">
        <w:rPr>
          <w:rFonts w:ascii="Times New Roman" w:hAnsi="Times New Roman" w:cs="Times New Roman"/>
          <w:sz w:val="24"/>
          <w:szCs w:val="24"/>
        </w:rPr>
        <w:t xml:space="preserve"> negative and bigoted attitude. In her article, “As I Listened to Archie Say ‘Hebe’”,</w:t>
      </w:r>
      <w:r w:rsidR="00892F3F">
        <w:rPr>
          <w:rStyle w:val="FootnoteReference"/>
          <w:rFonts w:ascii="Times New Roman" w:hAnsi="Times New Roman" w:cs="Times New Roman"/>
          <w:sz w:val="24"/>
          <w:szCs w:val="24"/>
        </w:rPr>
        <w:footnoteReference w:id="7"/>
      </w:r>
      <w:r w:rsidRPr="00F41B62">
        <w:rPr>
          <w:rFonts w:ascii="Times New Roman" w:hAnsi="Times New Roman" w:cs="Times New Roman"/>
          <w:sz w:val="24"/>
          <w:szCs w:val="24"/>
        </w:rPr>
        <w:t xml:space="preserve"> Laura Z. Hobbson makes an interesting claim, noting that</w:t>
      </w:r>
      <w:r w:rsidR="00010220" w:rsidRPr="00F41B62">
        <w:rPr>
          <w:rFonts w:ascii="Times New Roman" w:hAnsi="Times New Roman" w:cs="Times New Roman"/>
          <w:sz w:val="24"/>
          <w:szCs w:val="24"/>
        </w:rPr>
        <w:t xml:space="preserve"> there was not enough bigotry in the show. Hobbson addresses some of the comments made by extreme critics of the show, one being John Leonard who called the show a “wretched program in which bigotry becomes a form of a dirty joke”. Hobbson focuses on Archie’s title as a “lovable bigot” and attacks the fact that the show was considered an “honest” show. She points out that the language used by Archie, although offensive, wasn’t the real language used by bigots of the time. The produces were “cleaning” the language so that it might still be laughable without addressing real bigotry. She also described the shows impact on children, writing “to be among the first to teach impressionable children that they’re not wanted in certain neighborhoods…to teach other children that it’s quite all right to go around saying spade and Hebe and coon and spic…seems to me pretty cruel”.</w:t>
      </w:r>
      <w:r w:rsidR="00892F3F">
        <w:rPr>
          <w:rStyle w:val="FootnoteReference"/>
          <w:rFonts w:ascii="Times New Roman" w:hAnsi="Times New Roman" w:cs="Times New Roman"/>
          <w:sz w:val="24"/>
          <w:szCs w:val="24"/>
        </w:rPr>
        <w:footnoteReference w:id="8"/>
      </w:r>
      <w:r w:rsidR="00010220" w:rsidRPr="00F41B62">
        <w:rPr>
          <w:rFonts w:ascii="Times New Roman" w:hAnsi="Times New Roman" w:cs="Times New Roman"/>
          <w:sz w:val="24"/>
          <w:szCs w:val="24"/>
        </w:rPr>
        <w:t xml:space="preserve">  </w:t>
      </w:r>
    </w:p>
    <w:p w:rsidR="00010220" w:rsidRPr="00F41B62" w:rsidRDefault="00010220" w:rsidP="00F41B62">
      <w:pPr>
        <w:spacing w:line="480" w:lineRule="auto"/>
        <w:ind w:firstLine="720"/>
        <w:rPr>
          <w:rFonts w:ascii="Times New Roman" w:hAnsi="Times New Roman" w:cs="Times New Roman"/>
          <w:sz w:val="24"/>
          <w:szCs w:val="24"/>
        </w:rPr>
      </w:pPr>
      <w:r w:rsidRPr="00F41B62">
        <w:rPr>
          <w:rFonts w:ascii="Times New Roman" w:hAnsi="Times New Roman" w:cs="Times New Roman"/>
          <w:sz w:val="24"/>
          <w:szCs w:val="24"/>
        </w:rPr>
        <w:lastRenderedPageBreak/>
        <w:t xml:space="preserve">In response to her article, Norman </w:t>
      </w:r>
      <w:r w:rsidR="00A827DB" w:rsidRPr="00F41B62">
        <w:rPr>
          <w:rFonts w:ascii="Times New Roman" w:hAnsi="Times New Roman" w:cs="Times New Roman"/>
          <w:sz w:val="24"/>
          <w:szCs w:val="24"/>
        </w:rPr>
        <w:t xml:space="preserve">Lear himself wrote an </w:t>
      </w:r>
      <w:r w:rsidRPr="00F41B62">
        <w:rPr>
          <w:rFonts w:ascii="Times New Roman" w:hAnsi="Times New Roman" w:cs="Times New Roman"/>
          <w:sz w:val="24"/>
          <w:szCs w:val="24"/>
        </w:rPr>
        <w:t>article entitled “As I Read How Laura Saw Archie”</w:t>
      </w:r>
      <w:r w:rsidR="00A827DB" w:rsidRPr="00F41B62">
        <w:rPr>
          <w:rFonts w:ascii="Times New Roman" w:hAnsi="Times New Roman" w:cs="Times New Roman"/>
          <w:sz w:val="24"/>
          <w:szCs w:val="24"/>
        </w:rPr>
        <w:t>.</w:t>
      </w:r>
      <w:r w:rsidR="00892F3F">
        <w:rPr>
          <w:rStyle w:val="FootnoteReference"/>
          <w:rFonts w:ascii="Times New Roman" w:hAnsi="Times New Roman" w:cs="Times New Roman"/>
          <w:sz w:val="24"/>
          <w:szCs w:val="24"/>
        </w:rPr>
        <w:footnoteReference w:id="9"/>
      </w:r>
      <w:r w:rsidR="00A827DB" w:rsidRPr="00F41B62">
        <w:rPr>
          <w:rFonts w:ascii="Times New Roman" w:hAnsi="Times New Roman" w:cs="Times New Roman"/>
          <w:sz w:val="24"/>
          <w:szCs w:val="24"/>
        </w:rPr>
        <w:t xml:space="preserve"> Norman Lear notes that Archie’s bigotry and terms used were in fact terms he encountered himself growing up as a Jewish youth. He notes that Archie’s bigotry motivated by “fear of change, fear of anything he doesn’t understand”. Even if Archie never changes his mind (in fact he invents ridiculous logic to make himself right) the point is in fact that he is a realistic bigot and a realistic bigot never really changes his ways.  Lear describes Hobbson’s version of a bigot as a stereotype and asks “why do Mrs. Hobson’s bigots have to be such outrageous haters”. Lear also notes that Archie Bunker is meant to help audience not only laugh at their own behavior but also view their behavior with “new insights”. In response to Hobbson’s claim about the impact on children, Lear simply says that the show is meant to bring everything out in the open</w:t>
      </w:r>
      <w:r w:rsidR="00AB3084" w:rsidRPr="00F41B62">
        <w:rPr>
          <w:rFonts w:ascii="Times New Roman" w:hAnsi="Times New Roman" w:cs="Times New Roman"/>
          <w:sz w:val="24"/>
          <w:szCs w:val="24"/>
        </w:rPr>
        <w:t xml:space="preserve"> so that children will have to ask questions and parents will have to answer.</w:t>
      </w:r>
      <w:r w:rsidR="00892F3F">
        <w:rPr>
          <w:rStyle w:val="FootnoteReference"/>
          <w:rFonts w:ascii="Times New Roman" w:hAnsi="Times New Roman" w:cs="Times New Roman"/>
          <w:sz w:val="24"/>
          <w:szCs w:val="24"/>
        </w:rPr>
        <w:footnoteReference w:id="10"/>
      </w:r>
    </w:p>
    <w:p w:rsidR="000E22A0" w:rsidRDefault="00AB3084" w:rsidP="00F41B62">
      <w:pPr>
        <w:spacing w:line="480" w:lineRule="auto"/>
        <w:ind w:firstLine="720"/>
        <w:rPr>
          <w:rFonts w:ascii="Times New Roman" w:hAnsi="Times New Roman" w:cs="Times New Roman"/>
          <w:sz w:val="24"/>
          <w:szCs w:val="24"/>
        </w:rPr>
      </w:pPr>
      <w:r w:rsidRPr="00F41B62">
        <w:rPr>
          <w:rFonts w:ascii="Times New Roman" w:hAnsi="Times New Roman" w:cs="Times New Roman"/>
          <w:sz w:val="24"/>
          <w:szCs w:val="24"/>
        </w:rPr>
        <w:t xml:space="preserve">Archie might be an over the top character but he is an essential character. To some members of the audience his behavior might seem to be exaggerated. To other members of the audience his attitude is right on point. To some members of the audience, his bigotry is harsh enough. In any case his character is bigoted and his attitudes encourage the members of the audience to think about whether they have encountered his type of character, maybe someone they know or inside themselves. That isn’t to say that Archie’s character is the only character to have an impact on the show. Edith’s character can best described as an exaggerated 50’s wife who is loyal to her husband but at the same time is capable of driving him up the wall, so to </w:t>
      </w:r>
      <w:r w:rsidRPr="00F41B62">
        <w:rPr>
          <w:rFonts w:ascii="Times New Roman" w:hAnsi="Times New Roman" w:cs="Times New Roman"/>
          <w:sz w:val="24"/>
          <w:szCs w:val="24"/>
        </w:rPr>
        <w:lastRenderedPageBreak/>
        <w:t xml:space="preserve">speak. Gloria represents the new age college girl of the 70’s who is becoming more liberated in her attitude about various things (in the specific episodes used for this inquiry her fashion is definitely considered liberal). Michael represents the typical liberal deep thinking college student who is aware of the problems of the world and is capable of complaining about them, yet doesn’t do much about them except argue with his father-in-law. </w:t>
      </w:r>
      <w:r w:rsidR="00F41B62" w:rsidRPr="00F41B62">
        <w:rPr>
          <w:rFonts w:ascii="Times New Roman" w:hAnsi="Times New Roman" w:cs="Times New Roman"/>
          <w:sz w:val="24"/>
          <w:szCs w:val="24"/>
        </w:rPr>
        <w:t xml:space="preserve"> These main characters, and any number of guest characters, create an interesting dynamic where humor is used to bring some of the deep rooted problems of America to light.</w:t>
      </w:r>
    </w:p>
    <w:p w:rsidR="000E22A0" w:rsidRDefault="000E22A0" w:rsidP="00F41B62">
      <w:pPr>
        <w:spacing w:line="480" w:lineRule="auto"/>
        <w:ind w:firstLine="720"/>
        <w:rPr>
          <w:rFonts w:ascii="Times New Roman" w:hAnsi="Times New Roman" w:cs="Times New Roman"/>
          <w:sz w:val="24"/>
          <w:szCs w:val="24"/>
        </w:rPr>
      </w:pPr>
    </w:p>
    <w:p w:rsidR="000E22A0" w:rsidRDefault="000E22A0" w:rsidP="00F41B62">
      <w:pPr>
        <w:spacing w:line="480" w:lineRule="auto"/>
        <w:ind w:firstLine="720"/>
        <w:rPr>
          <w:rFonts w:ascii="Times New Roman" w:hAnsi="Times New Roman" w:cs="Times New Roman"/>
          <w:sz w:val="24"/>
          <w:szCs w:val="24"/>
        </w:rPr>
      </w:pPr>
    </w:p>
    <w:p w:rsidR="000E22A0" w:rsidRDefault="000E22A0" w:rsidP="00F41B62">
      <w:pPr>
        <w:spacing w:line="480" w:lineRule="auto"/>
        <w:ind w:firstLine="720"/>
        <w:rPr>
          <w:rFonts w:ascii="Times New Roman" w:hAnsi="Times New Roman" w:cs="Times New Roman"/>
          <w:sz w:val="24"/>
          <w:szCs w:val="24"/>
        </w:rPr>
      </w:pPr>
    </w:p>
    <w:p w:rsidR="000E22A0" w:rsidRDefault="000E22A0" w:rsidP="00F41B62">
      <w:pPr>
        <w:spacing w:line="480" w:lineRule="auto"/>
        <w:ind w:firstLine="720"/>
        <w:rPr>
          <w:rFonts w:ascii="Times New Roman" w:hAnsi="Times New Roman" w:cs="Times New Roman"/>
          <w:sz w:val="24"/>
          <w:szCs w:val="24"/>
        </w:rPr>
      </w:pPr>
    </w:p>
    <w:p w:rsidR="000E22A0" w:rsidRDefault="000E22A0" w:rsidP="00F41B62">
      <w:pPr>
        <w:spacing w:line="480" w:lineRule="auto"/>
        <w:ind w:firstLine="720"/>
        <w:rPr>
          <w:rFonts w:ascii="Times New Roman" w:hAnsi="Times New Roman" w:cs="Times New Roman"/>
          <w:sz w:val="24"/>
          <w:szCs w:val="24"/>
        </w:rPr>
      </w:pPr>
    </w:p>
    <w:p w:rsidR="000E22A0" w:rsidRDefault="000E22A0" w:rsidP="00F41B62">
      <w:pPr>
        <w:spacing w:line="480" w:lineRule="auto"/>
        <w:ind w:firstLine="720"/>
        <w:rPr>
          <w:rFonts w:ascii="Times New Roman" w:hAnsi="Times New Roman" w:cs="Times New Roman"/>
          <w:sz w:val="24"/>
          <w:szCs w:val="24"/>
        </w:rPr>
      </w:pPr>
    </w:p>
    <w:p w:rsidR="000E22A0" w:rsidRDefault="000E22A0" w:rsidP="00F41B62">
      <w:pPr>
        <w:spacing w:line="480" w:lineRule="auto"/>
        <w:ind w:firstLine="720"/>
        <w:rPr>
          <w:rFonts w:ascii="Times New Roman" w:hAnsi="Times New Roman" w:cs="Times New Roman"/>
          <w:sz w:val="24"/>
          <w:szCs w:val="24"/>
        </w:rPr>
      </w:pPr>
    </w:p>
    <w:p w:rsidR="000E22A0" w:rsidRDefault="000E22A0" w:rsidP="00F41B62">
      <w:pPr>
        <w:spacing w:line="480" w:lineRule="auto"/>
        <w:ind w:firstLine="720"/>
        <w:rPr>
          <w:rFonts w:ascii="Times New Roman" w:hAnsi="Times New Roman" w:cs="Times New Roman"/>
          <w:sz w:val="24"/>
          <w:szCs w:val="24"/>
        </w:rPr>
      </w:pPr>
    </w:p>
    <w:p w:rsidR="000E22A0" w:rsidRDefault="000E22A0" w:rsidP="00F41B62">
      <w:pPr>
        <w:spacing w:line="480" w:lineRule="auto"/>
        <w:ind w:firstLine="720"/>
        <w:rPr>
          <w:rFonts w:ascii="Times New Roman" w:hAnsi="Times New Roman" w:cs="Times New Roman"/>
          <w:sz w:val="24"/>
          <w:szCs w:val="24"/>
        </w:rPr>
      </w:pPr>
    </w:p>
    <w:p w:rsidR="000E22A0" w:rsidRDefault="000E22A0" w:rsidP="00F41B62">
      <w:pPr>
        <w:spacing w:line="480" w:lineRule="auto"/>
        <w:ind w:firstLine="720"/>
        <w:rPr>
          <w:rFonts w:ascii="Times New Roman" w:hAnsi="Times New Roman" w:cs="Times New Roman"/>
          <w:sz w:val="24"/>
          <w:szCs w:val="24"/>
        </w:rPr>
      </w:pPr>
    </w:p>
    <w:p w:rsidR="000E22A0" w:rsidRDefault="000E22A0" w:rsidP="00F41B62">
      <w:pPr>
        <w:spacing w:line="480" w:lineRule="auto"/>
        <w:ind w:firstLine="720"/>
        <w:rPr>
          <w:rFonts w:ascii="Times New Roman" w:hAnsi="Times New Roman" w:cs="Times New Roman"/>
          <w:sz w:val="24"/>
          <w:szCs w:val="24"/>
        </w:rPr>
      </w:pPr>
    </w:p>
    <w:p w:rsidR="000E22A0" w:rsidRDefault="000E22A0" w:rsidP="00F41B62">
      <w:pPr>
        <w:spacing w:line="480" w:lineRule="auto"/>
        <w:ind w:firstLine="720"/>
        <w:rPr>
          <w:rFonts w:ascii="Times New Roman" w:hAnsi="Times New Roman" w:cs="Times New Roman"/>
          <w:sz w:val="24"/>
          <w:szCs w:val="24"/>
        </w:rPr>
      </w:pPr>
    </w:p>
    <w:p w:rsidR="000E22A0" w:rsidRDefault="000E22A0" w:rsidP="000E22A0">
      <w:pPr>
        <w:spacing w:line="480" w:lineRule="auto"/>
        <w:jc w:val="center"/>
        <w:rPr>
          <w:rFonts w:ascii="Times New Roman" w:hAnsi="Times New Roman" w:cs="Times New Roman"/>
          <w:sz w:val="24"/>
          <w:szCs w:val="24"/>
        </w:rPr>
      </w:pPr>
      <w:r>
        <w:rPr>
          <w:rFonts w:ascii="Times New Roman" w:hAnsi="Times New Roman" w:cs="Times New Roman"/>
          <w:sz w:val="24"/>
          <w:szCs w:val="24"/>
        </w:rPr>
        <w:lastRenderedPageBreak/>
        <w:t>Works Cited</w:t>
      </w:r>
    </w:p>
    <w:p w:rsidR="000E22A0" w:rsidRDefault="000E22A0" w:rsidP="00125CFA">
      <w:r>
        <w:t xml:space="preserve">Hobson, Laura Z. “As I Listened to Archie Say ‘Hebe’.” New York Times, September 12, 1971. </w:t>
      </w:r>
      <w:proofErr w:type="gramStart"/>
      <w:r>
        <w:t>Accessed October 4, 2012.</w:t>
      </w:r>
      <w:proofErr w:type="gramEnd"/>
      <w:r>
        <w:t xml:space="preserve">  </w:t>
      </w:r>
      <w:hyperlink r:id="rId7" w:history="1">
        <w:r w:rsidRPr="00533A85">
          <w:rPr>
            <w:rStyle w:val="Hyperlink"/>
          </w:rPr>
          <w:t>http://search.proquest.com.prox.lib.ncsu.edu/docview/119127890</w:t>
        </w:r>
      </w:hyperlink>
    </w:p>
    <w:p w:rsidR="000E22A0" w:rsidRDefault="000E22A0" w:rsidP="000E22A0">
      <w:r>
        <w:t xml:space="preserve">Lear, Norman. “As I Read How Laura Saw Archie.” New York Times, October 10, 1971. </w:t>
      </w:r>
      <w:proofErr w:type="gramStart"/>
      <w:r>
        <w:t>Accessed October 4, 2012.</w:t>
      </w:r>
      <w:proofErr w:type="gramEnd"/>
      <w:r>
        <w:t xml:space="preserve"> </w:t>
      </w:r>
      <w:hyperlink r:id="rId8" w:history="1">
        <w:r w:rsidRPr="00533A85">
          <w:rPr>
            <w:rStyle w:val="Hyperlink"/>
          </w:rPr>
          <w:t>http://search.proquest.com.prox.lib.ncsu.edu/docview/119249188</w:t>
        </w:r>
      </w:hyperlink>
    </w:p>
    <w:p w:rsidR="000E22A0" w:rsidRDefault="000E22A0" w:rsidP="000E22A0">
      <w:proofErr w:type="gramStart"/>
      <w:r>
        <w:t>Lear, Norman &amp; Rich, John.</w:t>
      </w:r>
      <w:proofErr w:type="gramEnd"/>
      <w:r>
        <w:t xml:space="preserve"> “Meet the Bunkers.” </w:t>
      </w:r>
      <w:proofErr w:type="gramStart"/>
      <w:r>
        <w:rPr>
          <w:i/>
        </w:rPr>
        <w:t>All in the Family.</w:t>
      </w:r>
      <w:proofErr w:type="gramEnd"/>
      <w:r>
        <w:rPr>
          <w:i/>
        </w:rPr>
        <w:t xml:space="preserve"> </w:t>
      </w:r>
      <w:proofErr w:type="gramStart"/>
      <w:r>
        <w:t>CBS.</w:t>
      </w:r>
      <w:proofErr w:type="gramEnd"/>
      <w:r>
        <w:t xml:space="preserve"> January 12 1971. </w:t>
      </w:r>
      <w:proofErr w:type="gramStart"/>
      <w:r>
        <w:t xml:space="preserve">Web, </w:t>
      </w:r>
      <w:hyperlink r:id="rId9" w:history="1">
        <w:r w:rsidRPr="00533A85">
          <w:rPr>
            <w:rStyle w:val="Hyperlink"/>
          </w:rPr>
          <w:t>http://www.youtube.com/watch?v=quPlwuKJ8eM</w:t>
        </w:r>
      </w:hyperlink>
      <w:r>
        <w:t>.</w:t>
      </w:r>
      <w:proofErr w:type="gramEnd"/>
    </w:p>
    <w:p w:rsidR="000E22A0" w:rsidRDefault="000E22A0" w:rsidP="000E22A0">
      <w:proofErr w:type="gramStart"/>
      <w:r>
        <w:t xml:space="preserve">Lear, Norman, Rich, John &amp; </w:t>
      </w:r>
      <w:proofErr w:type="spellStart"/>
      <w:r>
        <w:t>Styler</w:t>
      </w:r>
      <w:proofErr w:type="spellEnd"/>
      <w:r>
        <w:t>, Burt.</w:t>
      </w:r>
      <w:proofErr w:type="gramEnd"/>
      <w:r>
        <w:t xml:space="preserve"> </w:t>
      </w:r>
      <w:proofErr w:type="gramStart"/>
      <w:r>
        <w:t>“Judging Books by Covers.”</w:t>
      </w:r>
      <w:proofErr w:type="gramEnd"/>
      <w:r>
        <w:t xml:space="preserve"> </w:t>
      </w:r>
      <w:proofErr w:type="gramStart"/>
      <w:r>
        <w:rPr>
          <w:i/>
        </w:rPr>
        <w:t>All in the Family.</w:t>
      </w:r>
      <w:proofErr w:type="gramEnd"/>
      <w:r>
        <w:rPr>
          <w:i/>
        </w:rPr>
        <w:t xml:space="preserve"> </w:t>
      </w:r>
      <w:proofErr w:type="gramStart"/>
      <w:r>
        <w:t>CBS.</w:t>
      </w:r>
      <w:proofErr w:type="gramEnd"/>
      <w:r>
        <w:t xml:space="preserve"> February 9 1971. </w:t>
      </w:r>
      <w:proofErr w:type="gramStart"/>
      <w:r>
        <w:t>Web,</w:t>
      </w:r>
      <w:r w:rsidRPr="00F7439D">
        <w:t xml:space="preserve"> </w:t>
      </w:r>
      <w:hyperlink r:id="rId10" w:history="1">
        <w:r w:rsidRPr="00533A85">
          <w:rPr>
            <w:rStyle w:val="Hyperlink"/>
          </w:rPr>
          <w:t>http://www.youtube.com/watch?v=s2AJzCheX-k</w:t>
        </w:r>
      </w:hyperlink>
      <w:r>
        <w:t>.</w:t>
      </w:r>
      <w:proofErr w:type="gramEnd"/>
      <w:r>
        <w:t xml:space="preserve"> </w:t>
      </w:r>
    </w:p>
    <w:p w:rsidR="000E22A0" w:rsidRDefault="000E22A0" w:rsidP="000E22A0">
      <w:proofErr w:type="gramStart"/>
      <w:r>
        <w:t>Mayer, Jerry &amp; Rich, John.</w:t>
      </w:r>
      <w:proofErr w:type="gramEnd"/>
      <w:r>
        <w:t xml:space="preserve"> </w:t>
      </w:r>
      <w:proofErr w:type="gramStart"/>
      <w:r>
        <w:t>“ The</w:t>
      </w:r>
      <w:proofErr w:type="gramEnd"/>
      <w:r>
        <w:t xml:space="preserve"> First and Last Supper.” </w:t>
      </w:r>
      <w:proofErr w:type="gramStart"/>
      <w:r>
        <w:rPr>
          <w:i/>
        </w:rPr>
        <w:t>All in the Family.</w:t>
      </w:r>
      <w:proofErr w:type="gramEnd"/>
      <w:r>
        <w:t xml:space="preserve"> </w:t>
      </w:r>
      <w:proofErr w:type="gramStart"/>
      <w:r>
        <w:t>CBS.</w:t>
      </w:r>
      <w:proofErr w:type="gramEnd"/>
      <w:r>
        <w:t xml:space="preserve"> April 6 1971. </w:t>
      </w:r>
      <w:proofErr w:type="gramStart"/>
      <w:r>
        <w:t xml:space="preserve">Web, </w:t>
      </w:r>
      <w:hyperlink r:id="rId11" w:history="1">
        <w:r w:rsidRPr="00533A85">
          <w:rPr>
            <w:rStyle w:val="Hyperlink"/>
          </w:rPr>
          <w:t>http://www.youtube.com/watch?v=AJoY7tYLSjQ&amp;feature=relmfu</w:t>
        </w:r>
      </w:hyperlink>
      <w:r>
        <w:t>.</w:t>
      </w:r>
      <w:proofErr w:type="gramEnd"/>
      <w:r>
        <w:t xml:space="preserve"> </w:t>
      </w:r>
    </w:p>
    <w:p w:rsidR="000E22A0" w:rsidRDefault="000E22A0" w:rsidP="000E22A0">
      <w:r>
        <w:t xml:space="preserve">“All in the Family,” The Museum of Broadcast Communications, accessed October 4, 2012, </w:t>
      </w:r>
      <w:hyperlink r:id="rId12" w:history="1">
        <w:r w:rsidRPr="00533A85">
          <w:rPr>
            <w:rStyle w:val="Hyperlink"/>
          </w:rPr>
          <w:t>http://www.museum.tv/eotvsection.php?entrycode=allinthefa</w:t>
        </w:r>
      </w:hyperlink>
    </w:p>
    <w:p w:rsidR="000E22A0" w:rsidRDefault="000E22A0" w:rsidP="000E22A0">
      <w:r>
        <w:t xml:space="preserve">“All in the Family,” Wikipedia, accessed October 4, 2012, </w:t>
      </w:r>
      <w:hyperlink r:id="rId13" w:history="1">
        <w:r w:rsidRPr="00533A85">
          <w:rPr>
            <w:rStyle w:val="Hyperlink"/>
          </w:rPr>
          <w:t>http://en.wikipedia.org/wiki/All_in_the_Family</w:t>
        </w:r>
      </w:hyperlink>
    </w:p>
    <w:p w:rsidR="000E22A0" w:rsidRDefault="000E22A0" w:rsidP="000E22A0">
      <w:r>
        <w:t xml:space="preserve">“1970’s in Television,” Wikipedia, accessed October 4, 2012, </w:t>
      </w:r>
      <w:hyperlink r:id="rId14" w:history="1">
        <w:r w:rsidRPr="00533A85">
          <w:rPr>
            <w:rStyle w:val="Hyperlink"/>
          </w:rPr>
          <w:t>http://en.wikipedia.org/wiki/1970s_in_television</w:t>
        </w:r>
      </w:hyperlink>
    </w:p>
    <w:p w:rsidR="000E22A0" w:rsidRDefault="000E22A0" w:rsidP="000E22A0">
      <w:pPr>
        <w:spacing w:line="480" w:lineRule="auto"/>
        <w:jc w:val="center"/>
        <w:rPr>
          <w:rFonts w:ascii="Times New Roman" w:hAnsi="Times New Roman" w:cs="Times New Roman"/>
          <w:sz w:val="24"/>
          <w:szCs w:val="24"/>
        </w:rPr>
      </w:pPr>
    </w:p>
    <w:p w:rsidR="000E22A0" w:rsidRDefault="000E22A0" w:rsidP="00F41B62">
      <w:pPr>
        <w:spacing w:line="480" w:lineRule="auto"/>
        <w:ind w:firstLine="720"/>
        <w:rPr>
          <w:rFonts w:ascii="Times New Roman" w:hAnsi="Times New Roman" w:cs="Times New Roman"/>
          <w:sz w:val="24"/>
          <w:szCs w:val="24"/>
        </w:rPr>
      </w:pPr>
    </w:p>
    <w:p w:rsidR="000E22A0" w:rsidRDefault="000E22A0" w:rsidP="00F41B62">
      <w:pPr>
        <w:spacing w:line="480" w:lineRule="auto"/>
        <w:ind w:firstLine="720"/>
        <w:rPr>
          <w:rFonts w:ascii="Times New Roman" w:hAnsi="Times New Roman" w:cs="Times New Roman"/>
          <w:sz w:val="24"/>
          <w:szCs w:val="24"/>
        </w:rPr>
      </w:pPr>
    </w:p>
    <w:p w:rsidR="000E22A0" w:rsidRDefault="000E22A0" w:rsidP="00F41B62">
      <w:pPr>
        <w:spacing w:line="480" w:lineRule="auto"/>
        <w:ind w:firstLine="720"/>
        <w:rPr>
          <w:rFonts w:ascii="Times New Roman" w:hAnsi="Times New Roman" w:cs="Times New Roman"/>
          <w:sz w:val="24"/>
          <w:szCs w:val="24"/>
        </w:rPr>
      </w:pPr>
    </w:p>
    <w:p w:rsidR="000E22A0" w:rsidRDefault="000E22A0" w:rsidP="00F41B62">
      <w:pPr>
        <w:spacing w:line="480" w:lineRule="auto"/>
        <w:ind w:firstLine="720"/>
        <w:rPr>
          <w:rFonts w:ascii="Times New Roman" w:hAnsi="Times New Roman" w:cs="Times New Roman"/>
          <w:sz w:val="24"/>
          <w:szCs w:val="24"/>
        </w:rPr>
      </w:pPr>
    </w:p>
    <w:p w:rsidR="000E22A0" w:rsidRDefault="000E22A0" w:rsidP="00F41B62">
      <w:pPr>
        <w:spacing w:line="480" w:lineRule="auto"/>
        <w:ind w:firstLine="720"/>
        <w:rPr>
          <w:rFonts w:ascii="Times New Roman" w:hAnsi="Times New Roman" w:cs="Times New Roman"/>
          <w:sz w:val="24"/>
          <w:szCs w:val="24"/>
        </w:rPr>
      </w:pPr>
    </w:p>
    <w:sectPr w:rsidR="000E22A0" w:rsidSect="00534558">
      <w:headerReference w:type="default" r:id="rId15"/>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67FB" w:rsidRDefault="009867FB" w:rsidP="00125CFA">
      <w:pPr>
        <w:spacing w:after="0" w:line="240" w:lineRule="auto"/>
      </w:pPr>
      <w:r>
        <w:separator/>
      </w:r>
    </w:p>
  </w:endnote>
  <w:endnote w:type="continuationSeparator" w:id="0">
    <w:p w:rsidR="009867FB" w:rsidRDefault="009867FB" w:rsidP="00125CF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67FB" w:rsidRDefault="009867FB" w:rsidP="00125CFA">
      <w:pPr>
        <w:spacing w:after="0" w:line="240" w:lineRule="auto"/>
      </w:pPr>
      <w:r>
        <w:separator/>
      </w:r>
    </w:p>
  </w:footnote>
  <w:footnote w:type="continuationSeparator" w:id="0">
    <w:p w:rsidR="009867FB" w:rsidRDefault="009867FB" w:rsidP="00125CFA">
      <w:pPr>
        <w:spacing w:after="0" w:line="240" w:lineRule="auto"/>
      </w:pPr>
      <w:r>
        <w:continuationSeparator/>
      </w:r>
    </w:p>
  </w:footnote>
  <w:footnote w:id="1">
    <w:p w:rsidR="00125CFA" w:rsidRDefault="00125CFA" w:rsidP="00125CFA">
      <w:r>
        <w:rPr>
          <w:rStyle w:val="FootnoteReference"/>
        </w:rPr>
        <w:footnoteRef/>
      </w:r>
      <w:r>
        <w:t xml:space="preserve"> “1970’s in Television,” Wikipedia, accessed October 4, 2012, </w:t>
      </w:r>
      <w:hyperlink r:id="rId1" w:history="1">
        <w:r w:rsidRPr="00533A85">
          <w:rPr>
            <w:rStyle w:val="Hyperlink"/>
          </w:rPr>
          <w:t>http://en.wikipedia.org/wiki/1970s_in_television</w:t>
        </w:r>
      </w:hyperlink>
    </w:p>
    <w:p w:rsidR="00125CFA" w:rsidRDefault="00125CFA">
      <w:pPr>
        <w:pStyle w:val="FootnoteText"/>
      </w:pPr>
    </w:p>
  </w:footnote>
  <w:footnote w:id="2">
    <w:p w:rsidR="00125CFA" w:rsidRDefault="00125CFA" w:rsidP="00125CFA">
      <w:r>
        <w:rPr>
          <w:rStyle w:val="FootnoteReference"/>
        </w:rPr>
        <w:footnoteRef/>
      </w:r>
      <w:r>
        <w:t xml:space="preserve"> “All in the Family,” Wikipedia, accessed October 4, 2012, </w:t>
      </w:r>
      <w:hyperlink r:id="rId2" w:history="1">
        <w:r w:rsidRPr="00533A85">
          <w:rPr>
            <w:rStyle w:val="Hyperlink"/>
          </w:rPr>
          <w:t>http://en.wikipedia.org/wiki/All_in_the_Family</w:t>
        </w:r>
      </w:hyperlink>
    </w:p>
    <w:p w:rsidR="00125CFA" w:rsidRDefault="00125CFA">
      <w:pPr>
        <w:pStyle w:val="FootnoteText"/>
      </w:pPr>
    </w:p>
  </w:footnote>
  <w:footnote w:id="3">
    <w:p w:rsidR="00892F3F" w:rsidRDefault="00892F3F" w:rsidP="00892F3F">
      <w:r>
        <w:rPr>
          <w:rStyle w:val="FootnoteReference"/>
        </w:rPr>
        <w:footnoteRef/>
      </w:r>
      <w:r>
        <w:t xml:space="preserve"> “All in the Family,” The Museum of Broadcast Communications, accessed October 4, 2012, </w:t>
      </w:r>
      <w:hyperlink r:id="rId3" w:history="1">
        <w:r w:rsidRPr="00533A85">
          <w:rPr>
            <w:rStyle w:val="Hyperlink"/>
          </w:rPr>
          <w:t>http://www.museum.tv/eotvsection.php?entrycode=allinthefa</w:t>
        </w:r>
      </w:hyperlink>
    </w:p>
    <w:p w:rsidR="00892F3F" w:rsidRDefault="00892F3F">
      <w:pPr>
        <w:pStyle w:val="FootnoteText"/>
      </w:pPr>
    </w:p>
  </w:footnote>
  <w:footnote w:id="4">
    <w:p w:rsidR="00892F3F" w:rsidRDefault="00892F3F" w:rsidP="00892F3F">
      <w:r>
        <w:rPr>
          <w:rStyle w:val="FootnoteReference"/>
        </w:rPr>
        <w:footnoteRef/>
      </w:r>
      <w:r>
        <w:t xml:space="preserve"> </w:t>
      </w:r>
      <w:proofErr w:type="gramStart"/>
      <w:r>
        <w:t>Lear, Norman &amp; Rich, John.</w:t>
      </w:r>
      <w:proofErr w:type="gramEnd"/>
      <w:r>
        <w:t xml:space="preserve"> “Meet the Bunkers.” </w:t>
      </w:r>
      <w:proofErr w:type="gramStart"/>
      <w:r>
        <w:rPr>
          <w:i/>
        </w:rPr>
        <w:t>All in the Family.</w:t>
      </w:r>
      <w:proofErr w:type="gramEnd"/>
      <w:r>
        <w:rPr>
          <w:i/>
        </w:rPr>
        <w:t xml:space="preserve"> </w:t>
      </w:r>
      <w:proofErr w:type="gramStart"/>
      <w:r>
        <w:t>CBS.</w:t>
      </w:r>
      <w:proofErr w:type="gramEnd"/>
      <w:r>
        <w:t xml:space="preserve"> January 12 1971. </w:t>
      </w:r>
      <w:proofErr w:type="gramStart"/>
      <w:r>
        <w:t xml:space="preserve">Web, </w:t>
      </w:r>
      <w:hyperlink r:id="rId4" w:history="1">
        <w:r w:rsidRPr="00533A85">
          <w:rPr>
            <w:rStyle w:val="Hyperlink"/>
          </w:rPr>
          <w:t>http://www.youtube.com/watch?v=quPlwuKJ8eM</w:t>
        </w:r>
      </w:hyperlink>
      <w:r>
        <w:t>.</w:t>
      </w:r>
      <w:proofErr w:type="gramEnd"/>
    </w:p>
    <w:p w:rsidR="00892F3F" w:rsidRDefault="00892F3F">
      <w:pPr>
        <w:pStyle w:val="FootnoteText"/>
      </w:pPr>
    </w:p>
  </w:footnote>
  <w:footnote w:id="5">
    <w:p w:rsidR="00892F3F" w:rsidRDefault="00892F3F" w:rsidP="00892F3F">
      <w:r>
        <w:rPr>
          <w:rStyle w:val="FootnoteReference"/>
        </w:rPr>
        <w:footnoteRef/>
      </w:r>
      <w:r>
        <w:t xml:space="preserve"> </w:t>
      </w:r>
      <w:proofErr w:type="gramStart"/>
      <w:r>
        <w:t xml:space="preserve">Lear, Norman, Rich, John &amp; </w:t>
      </w:r>
      <w:proofErr w:type="spellStart"/>
      <w:r>
        <w:t>Styler</w:t>
      </w:r>
      <w:proofErr w:type="spellEnd"/>
      <w:r>
        <w:t>, Burt.</w:t>
      </w:r>
      <w:proofErr w:type="gramEnd"/>
      <w:r>
        <w:t xml:space="preserve"> </w:t>
      </w:r>
      <w:proofErr w:type="gramStart"/>
      <w:r>
        <w:t>“Judging Books by Covers.”</w:t>
      </w:r>
      <w:proofErr w:type="gramEnd"/>
      <w:r>
        <w:t xml:space="preserve"> </w:t>
      </w:r>
      <w:proofErr w:type="gramStart"/>
      <w:r>
        <w:rPr>
          <w:i/>
        </w:rPr>
        <w:t>All in the Family.</w:t>
      </w:r>
      <w:proofErr w:type="gramEnd"/>
      <w:r>
        <w:rPr>
          <w:i/>
        </w:rPr>
        <w:t xml:space="preserve"> </w:t>
      </w:r>
      <w:proofErr w:type="gramStart"/>
      <w:r>
        <w:t>CBS.</w:t>
      </w:r>
      <w:proofErr w:type="gramEnd"/>
      <w:r>
        <w:t xml:space="preserve"> February 9 1971. </w:t>
      </w:r>
      <w:proofErr w:type="gramStart"/>
      <w:r>
        <w:t>Web,</w:t>
      </w:r>
      <w:r w:rsidRPr="00F7439D">
        <w:t xml:space="preserve"> </w:t>
      </w:r>
      <w:hyperlink r:id="rId5" w:history="1">
        <w:r w:rsidRPr="00533A85">
          <w:rPr>
            <w:rStyle w:val="Hyperlink"/>
          </w:rPr>
          <w:t>http://www.youtube.com/watch?v=s2AJzCheX-k</w:t>
        </w:r>
      </w:hyperlink>
      <w:r>
        <w:t>.</w:t>
      </w:r>
      <w:proofErr w:type="gramEnd"/>
      <w:r>
        <w:t xml:space="preserve"> </w:t>
      </w:r>
    </w:p>
    <w:p w:rsidR="00892F3F" w:rsidRDefault="00892F3F">
      <w:pPr>
        <w:pStyle w:val="FootnoteText"/>
      </w:pPr>
    </w:p>
  </w:footnote>
  <w:footnote w:id="6">
    <w:p w:rsidR="00892F3F" w:rsidRDefault="00892F3F" w:rsidP="00892F3F">
      <w:r>
        <w:rPr>
          <w:rStyle w:val="FootnoteReference"/>
        </w:rPr>
        <w:footnoteRef/>
      </w:r>
      <w:r>
        <w:t xml:space="preserve"> </w:t>
      </w:r>
      <w:proofErr w:type="gramStart"/>
      <w:r>
        <w:t>Mayer, Jerry &amp; Rich, John.</w:t>
      </w:r>
      <w:proofErr w:type="gramEnd"/>
      <w:r>
        <w:t xml:space="preserve"> </w:t>
      </w:r>
      <w:proofErr w:type="gramStart"/>
      <w:r>
        <w:t>“ The</w:t>
      </w:r>
      <w:proofErr w:type="gramEnd"/>
      <w:r>
        <w:t xml:space="preserve"> First and Last Supper.” </w:t>
      </w:r>
      <w:proofErr w:type="gramStart"/>
      <w:r>
        <w:rPr>
          <w:i/>
        </w:rPr>
        <w:t>All in the Family.</w:t>
      </w:r>
      <w:proofErr w:type="gramEnd"/>
      <w:r>
        <w:t xml:space="preserve"> </w:t>
      </w:r>
      <w:proofErr w:type="gramStart"/>
      <w:r>
        <w:t>CBS.</w:t>
      </w:r>
      <w:proofErr w:type="gramEnd"/>
      <w:r>
        <w:t xml:space="preserve"> April 6 1971. </w:t>
      </w:r>
      <w:proofErr w:type="gramStart"/>
      <w:r>
        <w:t xml:space="preserve">Web, </w:t>
      </w:r>
      <w:hyperlink r:id="rId6" w:history="1">
        <w:r w:rsidRPr="00533A85">
          <w:rPr>
            <w:rStyle w:val="Hyperlink"/>
          </w:rPr>
          <w:t>http://www.youtube.com/watch?v=AJoY7tYLSjQ&amp;feature=relmfu</w:t>
        </w:r>
      </w:hyperlink>
      <w:r>
        <w:t>.</w:t>
      </w:r>
      <w:proofErr w:type="gramEnd"/>
      <w:r>
        <w:t xml:space="preserve"> </w:t>
      </w:r>
    </w:p>
    <w:p w:rsidR="00892F3F" w:rsidRDefault="00892F3F">
      <w:pPr>
        <w:pStyle w:val="FootnoteText"/>
      </w:pPr>
    </w:p>
  </w:footnote>
  <w:footnote w:id="7">
    <w:p w:rsidR="00892F3F" w:rsidRDefault="00892F3F" w:rsidP="00892F3F">
      <w:r>
        <w:rPr>
          <w:rStyle w:val="FootnoteReference"/>
        </w:rPr>
        <w:footnoteRef/>
      </w:r>
      <w:r>
        <w:t xml:space="preserve"> Hobson, Laura Z. “As I Listened to Archie Say ‘Hebe’.” New York Times, September 12, 1971. </w:t>
      </w:r>
      <w:proofErr w:type="gramStart"/>
      <w:r>
        <w:t>Accessed October 4, 2012.</w:t>
      </w:r>
      <w:proofErr w:type="gramEnd"/>
      <w:r>
        <w:t xml:space="preserve">  </w:t>
      </w:r>
      <w:hyperlink r:id="rId7" w:history="1">
        <w:r w:rsidRPr="00533A85">
          <w:rPr>
            <w:rStyle w:val="Hyperlink"/>
          </w:rPr>
          <w:t>http://search.proquest.com.prox.lib.ncsu.edu/docview/119127890</w:t>
        </w:r>
      </w:hyperlink>
    </w:p>
    <w:p w:rsidR="00892F3F" w:rsidRDefault="00892F3F">
      <w:pPr>
        <w:pStyle w:val="FootnoteText"/>
      </w:pPr>
    </w:p>
  </w:footnote>
  <w:footnote w:id="8">
    <w:p w:rsidR="00892F3F" w:rsidRDefault="00892F3F" w:rsidP="00892F3F">
      <w:r>
        <w:rPr>
          <w:rStyle w:val="FootnoteReference"/>
        </w:rPr>
        <w:footnoteRef/>
      </w:r>
      <w:r>
        <w:t xml:space="preserve"> Hobson, Laura Z. “As I Listened to Archie Say ‘Hebe’.” New York Times, September 12, 1971. </w:t>
      </w:r>
      <w:proofErr w:type="gramStart"/>
      <w:r>
        <w:t>Accessed October 4, 2012.</w:t>
      </w:r>
      <w:proofErr w:type="gramEnd"/>
      <w:r>
        <w:t xml:space="preserve">  </w:t>
      </w:r>
      <w:hyperlink r:id="rId8" w:history="1">
        <w:r w:rsidRPr="00533A85">
          <w:rPr>
            <w:rStyle w:val="Hyperlink"/>
          </w:rPr>
          <w:t>http://search.proquest.com.prox.lib.ncsu.edu/docview/119127890</w:t>
        </w:r>
      </w:hyperlink>
    </w:p>
    <w:p w:rsidR="00892F3F" w:rsidRDefault="00892F3F">
      <w:pPr>
        <w:pStyle w:val="FootnoteText"/>
      </w:pPr>
    </w:p>
  </w:footnote>
  <w:footnote w:id="9">
    <w:p w:rsidR="00892F3F" w:rsidRDefault="00892F3F" w:rsidP="00892F3F">
      <w:r>
        <w:rPr>
          <w:rStyle w:val="FootnoteReference"/>
        </w:rPr>
        <w:footnoteRef/>
      </w:r>
      <w:r>
        <w:t xml:space="preserve"> Lear, Norman. “As I Read How Laura Saw Archie.” New York Times, October 10, 1971. </w:t>
      </w:r>
      <w:proofErr w:type="gramStart"/>
      <w:r>
        <w:t>Accessed October 4, 2012.</w:t>
      </w:r>
      <w:proofErr w:type="gramEnd"/>
      <w:r>
        <w:t xml:space="preserve"> </w:t>
      </w:r>
      <w:hyperlink r:id="rId9" w:history="1">
        <w:r w:rsidRPr="00533A85">
          <w:rPr>
            <w:rStyle w:val="Hyperlink"/>
          </w:rPr>
          <w:t>http://search.proquest.com.prox.lib.ncsu.edu/docview/119249188</w:t>
        </w:r>
      </w:hyperlink>
    </w:p>
    <w:p w:rsidR="00892F3F" w:rsidRDefault="00892F3F">
      <w:pPr>
        <w:pStyle w:val="FootnoteText"/>
      </w:pPr>
    </w:p>
  </w:footnote>
  <w:footnote w:id="10">
    <w:p w:rsidR="00892F3F" w:rsidRDefault="00892F3F" w:rsidP="00892F3F">
      <w:r>
        <w:rPr>
          <w:rStyle w:val="FootnoteReference"/>
        </w:rPr>
        <w:footnoteRef/>
      </w:r>
      <w:r>
        <w:t xml:space="preserve"> Lear, Norman. “As I Read How Laura Saw Archie.” New York Times, October 10, 1971. </w:t>
      </w:r>
      <w:proofErr w:type="gramStart"/>
      <w:r>
        <w:t>Accessed October 4, 2012.</w:t>
      </w:r>
      <w:proofErr w:type="gramEnd"/>
      <w:r>
        <w:t xml:space="preserve"> </w:t>
      </w:r>
      <w:hyperlink r:id="rId10" w:history="1">
        <w:r w:rsidRPr="00533A85">
          <w:rPr>
            <w:rStyle w:val="Hyperlink"/>
          </w:rPr>
          <w:t>http://search.proquest.com.prox.lib.ncsu.edu/docview/119249188</w:t>
        </w:r>
      </w:hyperlink>
    </w:p>
    <w:p w:rsidR="00892F3F" w:rsidRDefault="00892F3F">
      <w:pPr>
        <w:pStyle w:val="FootnoteText"/>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9911010"/>
      <w:docPartObj>
        <w:docPartGallery w:val="Page Numbers (Top of Page)"/>
        <w:docPartUnique/>
      </w:docPartObj>
    </w:sdtPr>
    <w:sdtContent>
      <w:p w:rsidR="00125CFA" w:rsidRDefault="00125CFA">
        <w:pPr>
          <w:pStyle w:val="Header"/>
          <w:jc w:val="right"/>
        </w:pPr>
        <w:fldSimple w:instr=" PAGE   \* MERGEFORMAT ">
          <w:r w:rsidR="00892F3F">
            <w:rPr>
              <w:noProof/>
            </w:rPr>
            <w:t>1</w:t>
          </w:r>
        </w:fldSimple>
      </w:p>
    </w:sdtContent>
  </w:sdt>
  <w:p w:rsidR="00125CFA" w:rsidRDefault="00125CFA">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9179E8"/>
    <w:rsid w:val="00010220"/>
    <w:rsid w:val="000E22A0"/>
    <w:rsid w:val="00125CFA"/>
    <w:rsid w:val="001C227D"/>
    <w:rsid w:val="00483A4A"/>
    <w:rsid w:val="00531687"/>
    <w:rsid w:val="00534558"/>
    <w:rsid w:val="007046FF"/>
    <w:rsid w:val="007239C8"/>
    <w:rsid w:val="00766F7D"/>
    <w:rsid w:val="00892F3F"/>
    <w:rsid w:val="009179E8"/>
    <w:rsid w:val="009867FB"/>
    <w:rsid w:val="009F2288"/>
    <w:rsid w:val="00A827DB"/>
    <w:rsid w:val="00AB3084"/>
    <w:rsid w:val="00C51831"/>
    <w:rsid w:val="00CC6FF6"/>
    <w:rsid w:val="00CD265B"/>
    <w:rsid w:val="00DF4021"/>
    <w:rsid w:val="00ED639D"/>
    <w:rsid w:val="00EE0113"/>
    <w:rsid w:val="00F41B62"/>
    <w:rsid w:val="00FA0DE1"/>
    <w:rsid w:val="00FB28A3"/>
    <w:rsid w:val="00FC44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4558"/>
  </w:style>
  <w:style w:type="paragraph" w:styleId="Heading4">
    <w:name w:val="heading 4"/>
    <w:basedOn w:val="Normal"/>
    <w:link w:val="Heading4Char"/>
    <w:uiPriority w:val="9"/>
    <w:qFormat/>
    <w:rsid w:val="00CC6FF6"/>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CC6FF6"/>
    <w:rPr>
      <w:rFonts w:ascii="Times New Roman" w:eastAsia="Times New Roman" w:hAnsi="Times New Roman" w:cs="Times New Roman"/>
      <w:b/>
      <w:bCs/>
      <w:sz w:val="24"/>
      <w:szCs w:val="24"/>
    </w:rPr>
  </w:style>
  <w:style w:type="character" w:styleId="Hyperlink">
    <w:name w:val="Hyperlink"/>
    <w:basedOn w:val="DefaultParagraphFont"/>
    <w:uiPriority w:val="99"/>
    <w:semiHidden/>
    <w:unhideWhenUsed/>
    <w:rsid w:val="00CC6FF6"/>
    <w:rPr>
      <w:color w:val="0000FF"/>
      <w:u w:val="single"/>
    </w:rPr>
  </w:style>
  <w:style w:type="paragraph" w:styleId="NormalWeb">
    <w:name w:val="Normal (Web)"/>
    <w:basedOn w:val="Normal"/>
    <w:uiPriority w:val="99"/>
    <w:semiHidden/>
    <w:unhideWhenUsed/>
    <w:rsid w:val="00CC6FF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w-headline">
    <w:name w:val="mw-headline"/>
    <w:basedOn w:val="DefaultParagraphFont"/>
    <w:rsid w:val="00CC6FF6"/>
  </w:style>
  <w:style w:type="character" w:customStyle="1" w:styleId="editsection">
    <w:name w:val="editsection"/>
    <w:basedOn w:val="DefaultParagraphFont"/>
    <w:rsid w:val="00CC6FF6"/>
  </w:style>
  <w:style w:type="paragraph" w:styleId="Header">
    <w:name w:val="header"/>
    <w:basedOn w:val="Normal"/>
    <w:link w:val="HeaderChar"/>
    <w:uiPriority w:val="99"/>
    <w:unhideWhenUsed/>
    <w:rsid w:val="00125C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25CFA"/>
  </w:style>
  <w:style w:type="paragraph" w:styleId="Footer">
    <w:name w:val="footer"/>
    <w:basedOn w:val="Normal"/>
    <w:link w:val="FooterChar"/>
    <w:uiPriority w:val="99"/>
    <w:unhideWhenUsed/>
    <w:rsid w:val="00125C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25CFA"/>
  </w:style>
  <w:style w:type="paragraph" w:styleId="BalloonText">
    <w:name w:val="Balloon Text"/>
    <w:basedOn w:val="Normal"/>
    <w:link w:val="BalloonTextChar"/>
    <w:uiPriority w:val="99"/>
    <w:semiHidden/>
    <w:unhideWhenUsed/>
    <w:rsid w:val="00125CF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25CFA"/>
    <w:rPr>
      <w:rFonts w:ascii="Tahoma" w:hAnsi="Tahoma" w:cs="Tahoma"/>
      <w:sz w:val="16"/>
      <w:szCs w:val="16"/>
    </w:rPr>
  </w:style>
  <w:style w:type="paragraph" w:styleId="FootnoteText">
    <w:name w:val="footnote text"/>
    <w:basedOn w:val="Normal"/>
    <w:link w:val="FootnoteTextChar"/>
    <w:uiPriority w:val="99"/>
    <w:semiHidden/>
    <w:unhideWhenUsed/>
    <w:rsid w:val="00125CF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25CFA"/>
    <w:rPr>
      <w:sz w:val="20"/>
      <w:szCs w:val="20"/>
    </w:rPr>
  </w:style>
  <w:style w:type="character" w:styleId="FootnoteReference">
    <w:name w:val="footnote reference"/>
    <w:basedOn w:val="DefaultParagraphFont"/>
    <w:uiPriority w:val="99"/>
    <w:semiHidden/>
    <w:unhideWhenUsed/>
    <w:rsid w:val="00125CFA"/>
    <w:rPr>
      <w:vertAlign w:val="superscript"/>
    </w:rPr>
  </w:style>
</w:styles>
</file>

<file path=word/webSettings.xml><?xml version="1.0" encoding="utf-8"?>
<w:webSettings xmlns:r="http://schemas.openxmlformats.org/officeDocument/2006/relationships" xmlns:w="http://schemas.openxmlformats.org/wordprocessingml/2006/main">
  <w:divs>
    <w:div w:id="948467215">
      <w:bodyDiv w:val="1"/>
      <w:marLeft w:val="0"/>
      <w:marRight w:val="0"/>
      <w:marTop w:val="0"/>
      <w:marBottom w:val="0"/>
      <w:divBdr>
        <w:top w:val="none" w:sz="0" w:space="0" w:color="auto"/>
        <w:left w:val="none" w:sz="0" w:space="0" w:color="auto"/>
        <w:bottom w:val="none" w:sz="0" w:space="0" w:color="auto"/>
        <w:right w:val="none" w:sz="0" w:space="0" w:color="auto"/>
      </w:divBdr>
      <w:divsChild>
        <w:div w:id="832797452">
          <w:marLeft w:val="0"/>
          <w:marRight w:val="0"/>
          <w:marTop w:val="0"/>
          <w:marBottom w:val="0"/>
          <w:divBdr>
            <w:top w:val="none" w:sz="0" w:space="0" w:color="auto"/>
            <w:left w:val="none" w:sz="0" w:space="0" w:color="auto"/>
            <w:bottom w:val="none" w:sz="0" w:space="0" w:color="auto"/>
            <w:right w:val="none" w:sz="0" w:space="0" w:color="auto"/>
          </w:divBdr>
          <w:divsChild>
            <w:div w:id="1918444548">
              <w:marLeft w:val="0"/>
              <w:marRight w:val="0"/>
              <w:marTop w:val="0"/>
              <w:marBottom w:val="0"/>
              <w:divBdr>
                <w:top w:val="none" w:sz="0" w:space="0" w:color="auto"/>
                <w:left w:val="none" w:sz="0" w:space="0" w:color="auto"/>
                <w:bottom w:val="none" w:sz="0" w:space="0" w:color="auto"/>
                <w:right w:val="none" w:sz="0" w:space="0" w:color="auto"/>
              </w:divBdr>
              <w:divsChild>
                <w:div w:id="88148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arch.proquest.com.prox.lib.ncsu.edu/docview/119249188" TargetMode="External"/><Relationship Id="rId13" Type="http://schemas.openxmlformats.org/officeDocument/2006/relationships/hyperlink" Target="http://en.wikipedia.org/wiki/All_in_the_Family"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arch.proquest.com.prox.lib.ncsu.edu/docview/119127890" TargetMode="External"/><Relationship Id="rId12" Type="http://schemas.openxmlformats.org/officeDocument/2006/relationships/hyperlink" Target="http://www.museum.tv/eotvsection.php?entrycode=allinthefa" TargetMode="Externa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youtube.com/watch?v=AJoY7tYLSjQ&amp;feature=relmfu"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youtube.com/watch?v=s2AJzCheX-k" TargetMode="External"/><Relationship Id="rId4" Type="http://schemas.openxmlformats.org/officeDocument/2006/relationships/webSettings" Target="webSettings.xml"/><Relationship Id="rId9" Type="http://schemas.openxmlformats.org/officeDocument/2006/relationships/hyperlink" Target="http://www.youtube.com/watch?v=quPlwuKJ8eM" TargetMode="External"/><Relationship Id="rId14" Type="http://schemas.openxmlformats.org/officeDocument/2006/relationships/hyperlink" Target="http://en.wikipedia.org/wiki/1970s_in_television"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earch.proquest.com.prox.lib.ncsu.edu/docview/119127890" TargetMode="External"/><Relationship Id="rId3" Type="http://schemas.openxmlformats.org/officeDocument/2006/relationships/hyperlink" Target="http://www.museum.tv/eotvsection.php?entrycode=allinthefa" TargetMode="External"/><Relationship Id="rId7" Type="http://schemas.openxmlformats.org/officeDocument/2006/relationships/hyperlink" Target="http://search.proquest.com.prox.lib.ncsu.edu/docview/119127890" TargetMode="External"/><Relationship Id="rId2" Type="http://schemas.openxmlformats.org/officeDocument/2006/relationships/hyperlink" Target="http://en.wikipedia.org/wiki/All_in_the_Family" TargetMode="External"/><Relationship Id="rId1" Type="http://schemas.openxmlformats.org/officeDocument/2006/relationships/hyperlink" Target="http://en.wikipedia.org/wiki/1970s_in_television" TargetMode="External"/><Relationship Id="rId6" Type="http://schemas.openxmlformats.org/officeDocument/2006/relationships/hyperlink" Target="http://www.youtube.com/watch?v=AJoY7tYLSjQ&amp;feature=relmfu" TargetMode="External"/><Relationship Id="rId5" Type="http://schemas.openxmlformats.org/officeDocument/2006/relationships/hyperlink" Target="http://www.youtube.com/watch?v=s2AJzCheX-k" TargetMode="External"/><Relationship Id="rId10" Type="http://schemas.openxmlformats.org/officeDocument/2006/relationships/hyperlink" Target="http://search.proquest.com.prox.lib.ncsu.edu/docview/119249188" TargetMode="External"/><Relationship Id="rId4" Type="http://schemas.openxmlformats.org/officeDocument/2006/relationships/hyperlink" Target="http://www.youtube.com/watch?v=quPlwuKJ8eM" TargetMode="External"/><Relationship Id="rId9" Type="http://schemas.openxmlformats.org/officeDocument/2006/relationships/hyperlink" Target="http://search.proquest.com.prox.lib.ncsu.edu/docview/119249188"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9324DF"/>
    <w:rsid w:val="003C185E"/>
    <w:rsid w:val="009324D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1A0ECC410834EE1841F0DEA61C26210">
    <w:name w:val="91A0ECC410834EE1841F0DEA61C26210"/>
    <w:rsid w:val="009324DF"/>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9A1C9B-C5F1-4738-B91F-9E533D7DD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1845</Words>
  <Characters>10523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Home</cp:lastModifiedBy>
  <cp:revision>2</cp:revision>
  <dcterms:created xsi:type="dcterms:W3CDTF">2012-10-06T03:40:00Z</dcterms:created>
  <dcterms:modified xsi:type="dcterms:W3CDTF">2012-10-06T03:40:00Z</dcterms:modified>
</cp:coreProperties>
</file>